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Организация питания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righ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 по организации питания обучающихся осуществляется оператором ООО "</w:t>
      </w:r>
      <w:r>
        <w:rPr>
          <w:rFonts w:ascii="Times New Roman" w:hAnsi="Times New Roman"/>
          <w:sz w:val="28"/>
          <w:szCs w:val="28"/>
        </w:rPr>
        <w:t>Тверской комбинат школьного и детского питания</w:t>
      </w:r>
      <w:r>
        <w:rPr>
          <w:rFonts w:ascii="Times New Roman" w:hAnsi="Times New Roman"/>
          <w:sz w:val="28"/>
          <w:szCs w:val="28"/>
        </w:rPr>
        <w:t>"</w:t>
      </w:r>
    </w:p>
    <w:p>
      <w:pPr>
        <w:pStyle w:val="Normal"/>
        <w:spacing w:lineRule="auto" w:line="240" w:before="0" w:after="0"/>
        <w:ind w:righ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 питаются по классам согласно графику  составленному на текущий год. Контроль над посещением столовой и учетом количества фактически отпущенных завтраков (обедов) возлагается на классных руководителей. Классный руководитель и воспитатель ГПД обеспечивают сопровождение обучающихся в помещение столовой. Сопровождающие обеспечивают соблюдение режима посещения столовой, общественный порядок, контролируют личную гигиену обучающихся перед едой.</w:t>
      </w:r>
    </w:p>
    <w:p>
      <w:pPr>
        <w:pStyle w:val="Normal"/>
        <w:spacing w:lineRule="auto" w:line="240" w:before="0" w:after="0"/>
        <w:ind w:righ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 Бесплатным питанием обеспечены все обучающиеся:</w:t>
      </w:r>
    </w:p>
    <w:p>
      <w:pPr>
        <w:pStyle w:val="Normal"/>
        <w:spacing w:lineRule="auto" w:line="240" w:before="0" w:after="0"/>
        <w:ind w:right="142"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- дети с ОВЗ – 6</w:t>
      </w:r>
      <w:r>
        <w:rPr>
          <w:rFonts w:ascii="Times New Roman" w:hAnsi="Times New Roman"/>
          <w:sz w:val="28"/>
          <w:szCs w:val="28"/>
          <w:shd w:fill="FFFFFF" w:val="clear"/>
        </w:rPr>
        <w:t>8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человек;</w:t>
      </w:r>
    </w:p>
    <w:p>
      <w:pPr>
        <w:pStyle w:val="Normal"/>
        <w:spacing w:lineRule="auto" w:line="240" w:before="0" w:after="0"/>
        <w:ind w:right="142"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- дети с инвалидностью – </w:t>
      </w:r>
      <w:r>
        <w:rPr>
          <w:rFonts w:ascii="Times New Roman" w:hAnsi="Times New Roman"/>
          <w:sz w:val="28"/>
          <w:szCs w:val="28"/>
          <w:shd w:fill="FFFFFF" w:val="clear"/>
        </w:rPr>
        <w:t>41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человек.</w:t>
      </w:r>
    </w:p>
    <w:p>
      <w:pPr>
        <w:pStyle w:val="Normal"/>
        <w:spacing w:lineRule="auto" w:line="240" w:before="0"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организации полноценного, сбалансированного питания и контроля за качеством готовой пищевой продукции обучающихся в МБОУ СКШ № 4 г. Конаково созданы и функционируют комиссии:</w:t>
      </w:r>
    </w:p>
    <w:p>
      <w:pPr>
        <w:pStyle w:val="Normal"/>
        <w:spacing w:lineRule="auto" w:line="240" w:before="0"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бракеражная;</w:t>
      </w:r>
    </w:p>
    <w:p>
      <w:pPr>
        <w:pStyle w:val="Normal"/>
        <w:spacing w:lineRule="auto" w:line="240" w:before="0"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контролю за организацией и качеством питания обучающихся МБОУ СКШ № 4 г. Конаково.</w:t>
      </w:r>
    </w:p>
    <w:p>
      <w:pPr>
        <w:pStyle w:val="Normal"/>
        <w:spacing w:lineRule="auto" w:line="240" w:before="0"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период организации дистанционного обучения детям предоставлялся продуктовый набор (сухой паёк).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/>
        <mc:AlternateContent>
          <mc:Choice Requires="wps">
            <w:drawing>
              <wp:inline distT="0" distB="0" distL="0" distR="0">
                <wp:extent cx="4829175" cy="3622040"/>
                <wp:effectExtent l="19050" t="0" r="9229" b="0"/>
                <wp:docPr id="1" name="IMG_20201029_142128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_20201029_142128.jpg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829040" cy="3621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softEdge rad="112320"/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G_20201029_142128.jpg" stroked="f" o:allowincell="f" style="position:absolute;margin-left:0pt;margin-top:-285.25pt;width:380.2pt;height:285.15pt;mso-wrap-style:none;v-text-anchor:middle;mso-position-vertical:top" type="_x0000_t75">
                <v:imagedata r:id="rId2" o:detectmouseclick="t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6c9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220eb"/>
    <w:rPr>
      <w:rFonts w:ascii="Tahoma" w:hAnsi="Tahoma" w:eastAsia="Calibri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220e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LibreOffice/7.3.4.2$Windows_X86_64 LibreOffice_project/728fec16bd5f605073805c3c9e7c4212a0120dc5</Application>
  <AppVersion>15.0000</AppVersion>
  <Pages>1</Pages>
  <Words>137</Words>
  <Characters>954</Characters>
  <CharactersWithSpaces>1084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2020-10-29T11:23:00Z</dcterms:created>
  <dc:creator>Пользователь_2</dc:creator>
  <dc:description/>
  <dc:language>ru-RU</dc:language>
  <cp:lastModifiedBy/>
  <dcterms:modified xsi:type="dcterms:W3CDTF">2026-01-12T17:26:02Z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